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附件3</w:t>
      </w:r>
    </w:p>
    <w:p>
      <w:pPr>
        <w:widowControl/>
        <w:spacing w:line="5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spacing w:val="24"/>
          <w:sz w:val="36"/>
          <w:szCs w:val="36"/>
        </w:rPr>
        <w:t xml:space="preserve">吴桥县中西医结合医院2022年公开招聘检验人员      </w:t>
      </w:r>
      <w:bookmarkStart w:id="0" w:name="_GoBack"/>
      <w:r>
        <w:rPr>
          <w:rFonts w:ascii="宋体" w:hAnsi="宋体"/>
          <w:b/>
          <w:spacing w:val="24"/>
          <w:sz w:val="36"/>
          <w:szCs w:val="36"/>
        </w:rPr>
        <w:t>新冠肺炎疫情防控考生告知书</w:t>
      </w:r>
      <w:bookmarkEnd w:id="0"/>
    </w:p>
    <w:p>
      <w:pPr>
        <w:widowControl/>
        <w:spacing w:line="54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各位考生：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" w:hAnsi="仿宋" w:eastAsia="仿宋" w:cs="宋体"/>
          <w:kern w:val="0"/>
          <w:sz w:val="32"/>
          <w:szCs w:val="32"/>
        </w:rPr>
        <w:t>广大考生和考试工作人员的身体健康和生命安全，确保</w:t>
      </w:r>
      <w:r>
        <w:rPr>
          <w:rStyle w:val="6"/>
          <w:rFonts w:hint="eastAsia" w:ascii="仿宋" w:hAnsi="仿宋" w:eastAsia="仿宋" w:cs="仿宋_GB2312"/>
          <w:sz w:val="32"/>
          <w:szCs w:val="32"/>
        </w:rPr>
        <w:t>吴桥县中西医结合医院公开招聘检验人员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考试顺利实施，根据国家及河北省疫情防控要求制定本告知书。请广大考生认真阅读，并遵照执行。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一、考前准备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（一）凡参加考试的考生，每日自觉监测健康状况，出现发热、咳嗽等呼吸道症状的考生，要及时报告吴桥县人事考试机构。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所有考生须持考前48小时内新冠肺炎病毒核酸检测阴性纸质报告</w:t>
      </w:r>
      <w:r>
        <w:rPr>
          <w:rFonts w:hint="eastAsia" w:ascii="仿宋" w:hAnsi="仿宋" w:eastAsia="仿宋" w:cs="宋体"/>
          <w:kern w:val="0"/>
          <w:sz w:val="32"/>
          <w:szCs w:val="32"/>
        </w:rPr>
        <w:t>且“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河北健康码</w:t>
      </w:r>
      <w:r>
        <w:rPr>
          <w:rFonts w:hint="eastAsia" w:ascii="仿宋" w:hAnsi="仿宋" w:eastAsia="仿宋" w:cs="宋体"/>
          <w:kern w:val="0"/>
          <w:sz w:val="32"/>
          <w:szCs w:val="32"/>
        </w:rPr>
        <w:t>”、“通信大数据行程卡”显示绿码及体温正常（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&lt;37.3</w:t>
      </w:r>
      <w:r>
        <w:rPr>
          <w:rFonts w:hint="eastAsia" w:ascii="仿宋" w:hAnsi="仿宋" w:eastAsia="仿宋" w:cs="宋体"/>
          <w:kern w:val="0"/>
          <w:sz w:val="32"/>
          <w:szCs w:val="32"/>
        </w:rPr>
        <w:t>℃），并提交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《考生健康状况承诺书》（见附件2），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方可参加考试，否则不可参加考试。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考前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天内有中高风险区所在县（区、市）以及本轮疫情有确诊病例的县的旅居史、考前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21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天内有境内中、高风险地区旅居史以及有新冠病毒肺炎确诊、疑似病例或无症状感染者及上述判定的密切者密切接触史的人员、入境后执行健康管理措施不满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14+7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天的人员、考前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天内有发热和呼吸道门诊就诊史的人员不得参加考试。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《考生健康状况承诺书》请提前自行打印</w:t>
      </w:r>
      <w:r>
        <w:rPr>
          <w:rFonts w:hint="eastAsia" w:ascii="仿宋" w:hAnsi="仿宋" w:eastAsia="仿宋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份。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（四）考生需自备医用外科口罩（禁止佩戴带有呼吸阀口罩）、消毒湿巾等。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（五）提倡积极接种疫苗并按时完成全程免疫。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（六）既往新冠肺炎确诊病例、无症状感染者及密切接触者，现已按规定解除隔离观察的考生，应主动向县人事考试机构报告。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二、考试期间</w:t>
      </w:r>
    </w:p>
    <w:p>
      <w:pPr>
        <w:widowControl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" w:hAnsi="仿宋" w:eastAsia="仿宋" w:cs="宋体"/>
          <w:kern w:val="0"/>
          <w:sz w:val="32"/>
          <w:szCs w:val="32"/>
        </w:rPr>
        <w:t>生应至少提前30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请自觉出示“河北健康码”绿码、通信大数据行程卡绿码、考前48小时内核酸检测阴性纸质报告（原件），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提交《考生健康状况承诺书》，同时按考场规则要求持纸质版准考证、有效身份证件入场。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三）考生在整个考试期间（除身份核验环节外）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考生须配合并服从管理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（五）所有送考、陪考人员及车辆一律不得进入考点。</w:t>
      </w:r>
    </w:p>
    <w:p>
      <w:pPr>
        <w:widowControl/>
        <w:shd w:val="clear" w:color="auto" w:fill="FFFFFF"/>
        <w:spacing w:line="540" w:lineRule="exact"/>
        <w:ind w:firstLine="51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仿宋" w:cs="宋体"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三、考试结束</w:t>
      </w:r>
    </w:p>
    <w:p>
      <w:pPr>
        <w:widowControl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widowControl/>
        <w:spacing w:line="560" w:lineRule="exac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4C020C"/>
    <w:rsid w:val="000553B9"/>
    <w:rsid w:val="00062FDA"/>
    <w:rsid w:val="00155B94"/>
    <w:rsid w:val="001B3649"/>
    <w:rsid w:val="00230031"/>
    <w:rsid w:val="00477D3A"/>
    <w:rsid w:val="0071455D"/>
    <w:rsid w:val="007B1B03"/>
    <w:rsid w:val="007C3ACC"/>
    <w:rsid w:val="0088791B"/>
    <w:rsid w:val="00905E14"/>
    <w:rsid w:val="00935A56"/>
    <w:rsid w:val="009B703E"/>
    <w:rsid w:val="009F5EEE"/>
    <w:rsid w:val="00A72325"/>
    <w:rsid w:val="00B746D5"/>
    <w:rsid w:val="00BA3153"/>
    <w:rsid w:val="00BB34F5"/>
    <w:rsid w:val="00D10A49"/>
    <w:rsid w:val="00D41DD2"/>
    <w:rsid w:val="00D802A4"/>
    <w:rsid w:val="00D93E47"/>
    <w:rsid w:val="00DB6660"/>
    <w:rsid w:val="00E13879"/>
    <w:rsid w:val="00EA219B"/>
    <w:rsid w:val="00EA5E3F"/>
    <w:rsid w:val="00EB070F"/>
    <w:rsid w:val="00EC1287"/>
    <w:rsid w:val="00F10D71"/>
    <w:rsid w:val="1FB31A06"/>
    <w:rsid w:val="3EA67268"/>
    <w:rsid w:val="410A5043"/>
    <w:rsid w:val="4A3F4FB3"/>
    <w:rsid w:val="4B135B3B"/>
    <w:rsid w:val="59415345"/>
    <w:rsid w:val="5C4B2C12"/>
    <w:rsid w:val="5FB830A1"/>
    <w:rsid w:val="624C020C"/>
    <w:rsid w:val="63AA0105"/>
    <w:rsid w:val="645A33FA"/>
    <w:rsid w:val="67E83794"/>
    <w:rsid w:val="69FE64D5"/>
    <w:rsid w:val="6E7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4867</Words>
  <Characters>5065</Characters>
  <Lines>36</Lines>
  <Paragraphs>10</Paragraphs>
  <TotalTime>53</TotalTime>
  <ScaleCrop>false</ScaleCrop>
  <LinksUpToDate>false</LinksUpToDate>
  <CharactersWithSpaces>5500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2021-08-06T03:16:00Z</dcterms:created>
  <dc:creator>无忆可拾</dc:creator>
  <cp:lastModifiedBy>无忆可拾</cp:lastModifiedBy>
  <cp:lastPrinted>2022-04-18T09:05:00Z</cp:lastPrinted>
  <dcterms:modified xsi:type="dcterms:W3CDTF">2022-04-18T09:19:32Z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6EC36BF2EE7248AE94AE9172D2C2E045</vt:lpwstr>
  </property>
</Properties>
</file>